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ACC11" w14:textId="77777777" w:rsidR="00E8238F" w:rsidRPr="00797878" w:rsidRDefault="00E8238F" w:rsidP="002937C8">
      <w:pPr>
        <w:pStyle w:val="Header"/>
        <w:jc w:val="center"/>
        <w:rPr>
          <w:rFonts w:ascii="Times New Roman" w:hAnsi="Times New Roman" w:cs="Times New Roman"/>
        </w:rPr>
      </w:pPr>
      <w:r w:rsidRPr="00797878">
        <w:rPr>
          <w:rFonts w:ascii="Times New Roman" w:hAnsi="Times New Roman" w:cs="Times New Roman"/>
          <w:noProof/>
        </w:rPr>
        <w:drawing>
          <wp:inline distT="0" distB="0" distL="0" distR="0" wp14:anchorId="40CC78F6" wp14:editId="6574BCDC">
            <wp:extent cx="2826385" cy="869585"/>
            <wp:effectExtent l="0" t="0" r="0" b="6985"/>
            <wp:docPr id="592979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979090" name="Picture 5929790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1005" cy="871006"/>
                    </a:xfrm>
                    <a:prstGeom prst="rect">
                      <a:avLst/>
                    </a:prstGeom>
                  </pic:spPr>
                </pic:pic>
              </a:graphicData>
            </a:graphic>
          </wp:inline>
        </w:drawing>
      </w:r>
    </w:p>
    <w:p w14:paraId="69E37666" w14:textId="77777777" w:rsidR="00E8238F" w:rsidRPr="00797878" w:rsidRDefault="00E8238F" w:rsidP="00E8238F">
      <w:pPr>
        <w:pStyle w:val="Header"/>
        <w:jc w:val="center"/>
        <w:rPr>
          <w:rFonts w:ascii="Times New Roman" w:hAnsi="Times New Roman" w:cs="Times New Roman"/>
          <w:b/>
          <w:bCs/>
          <w:sz w:val="32"/>
          <w:szCs w:val="32"/>
        </w:rPr>
      </w:pPr>
      <w:r w:rsidRPr="00797878">
        <w:rPr>
          <w:rFonts w:ascii="Times New Roman" w:hAnsi="Times New Roman" w:cs="Times New Roman"/>
          <w:b/>
          <w:bCs/>
          <w:sz w:val="32"/>
          <w:szCs w:val="32"/>
        </w:rPr>
        <w:t>YOUNG INDIA SKILLS UNIVERSITY, TELANGANA</w:t>
      </w:r>
    </w:p>
    <w:p w14:paraId="5642192B" w14:textId="77777777" w:rsidR="00E8238F" w:rsidRPr="00797878" w:rsidRDefault="00E8238F" w:rsidP="00E8238F">
      <w:pPr>
        <w:pStyle w:val="Header"/>
        <w:pBdr>
          <w:bottom w:val="single" w:sz="6" w:space="1" w:color="auto"/>
        </w:pBdr>
        <w:jc w:val="center"/>
        <w:rPr>
          <w:rFonts w:ascii="Times New Roman" w:hAnsi="Times New Roman" w:cs="Times New Roman"/>
          <w:b/>
          <w:bCs/>
          <w:sz w:val="24"/>
          <w:szCs w:val="24"/>
        </w:rPr>
      </w:pPr>
      <w:r w:rsidRPr="00797878">
        <w:rPr>
          <w:rFonts w:ascii="Times New Roman" w:hAnsi="Times New Roman" w:cs="Times New Roman"/>
          <w:b/>
          <w:bCs/>
          <w:sz w:val="24"/>
          <w:szCs w:val="24"/>
        </w:rPr>
        <w:t>(Established under Act No. 13 of 2024 by the Government of Telangana)</w:t>
      </w:r>
    </w:p>
    <w:p w14:paraId="09472F34" w14:textId="4DA81BCE" w:rsidR="00F61652" w:rsidRPr="00797878" w:rsidRDefault="00E8238F" w:rsidP="00797878">
      <w:pPr>
        <w:ind w:right="-188"/>
        <w:rPr>
          <w:rFonts w:ascii="Times New Roman" w:hAnsi="Times New Roman" w:cs="Times New Roman"/>
          <w:sz w:val="24"/>
          <w:szCs w:val="24"/>
        </w:rPr>
      </w:pPr>
      <w:r w:rsidRPr="00797878">
        <w:rPr>
          <w:rFonts w:ascii="Times New Roman" w:hAnsi="Times New Roman" w:cs="Times New Roman"/>
          <w:sz w:val="24"/>
          <w:szCs w:val="24"/>
        </w:rPr>
        <w:t>No. YISU/Esst/CA(NT)/2025/</w:t>
      </w:r>
      <w:r w:rsidR="000C7B1F">
        <w:rPr>
          <w:rFonts w:ascii="Times New Roman" w:hAnsi="Times New Roman" w:cs="Times New Roman"/>
          <w:sz w:val="24"/>
          <w:szCs w:val="24"/>
        </w:rPr>
        <w:t>20</w:t>
      </w:r>
      <w:r w:rsidRPr="00797878">
        <w:rPr>
          <w:rFonts w:ascii="Times New Roman" w:hAnsi="Times New Roman" w:cs="Times New Roman"/>
          <w:sz w:val="24"/>
          <w:szCs w:val="24"/>
        </w:rPr>
        <w:tab/>
      </w:r>
      <w:r w:rsidRPr="00797878">
        <w:rPr>
          <w:rFonts w:ascii="Times New Roman" w:hAnsi="Times New Roman" w:cs="Times New Roman"/>
          <w:sz w:val="24"/>
          <w:szCs w:val="24"/>
        </w:rPr>
        <w:tab/>
      </w:r>
      <w:r w:rsidRPr="00797878">
        <w:rPr>
          <w:rFonts w:ascii="Times New Roman" w:hAnsi="Times New Roman" w:cs="Times New Roman"/>
          <w:sz w:val="24"/>
          <w:szCs w:val="24"/>
        </w:rPr>
        <w:tab/>
      </w:r>
      <w:r w:rsidRPr="00797878">
        <w:rPr>
          <w:rFonts w:ascii="Times New Roman" w:hAnsi="Times New Roman" w:cs="Times New Roman"/>
          <w:sz w:val="24"/>
          <w:szCs w:val="24"/>
        </w:rPr>
        <w:tab/>
      </w:r>
      <w:r w:rsidRPr="00797878">
        <w:rPr>
          <w:rFonts w:ascii="Times New Roman" w:hAnsi="Times New Roman" w:cs="Times New Roman"/>
          <w:sz w:val="24"/>
          <w:szCs w:val="24"/>
        </w:rPr>
        <w:tab/>
      </w:r>
      <w:r w:rsidRPr="00797878">
        <w:rPr>
          <w:rFonts w:ascii="Times New Roman" w:hAnsi="Times New Roman" w:cs="Times New Roman"/>
          <w:sz w:val="24"/>
          <w:szCs w:val="24"/>
        </w:rPr>
        <w:tab/>
      </w:r>
      <w:r w:rsidR="00797878">
        <w:rPr>
          <w:rFonts w:ascii="Times New Roman" w:hAnsi="Times New Roman" w:cs="Times New Roman"/>
          <w:sz w:val="24"/>
          <w:szCs w:val="24"/>
        </w:rPr>
        <w:t xml:space="preserve">  </w:t>
      </w:r>
      <w:r w:rsidRPr="00797878">
        <w:rPr>
          <w:rFonts w:ascii="Times New Roman" w:hAnsi="Times New Roman" w:cs="Times New Roman"/>
          <w:sz w:val="24"/>
          <w:szCs w:val="24"/>
        </w:rPr>
        <w:t xml:space="preserve">Date: </w:t>
      </w:r>
      <w:r w:rsidR="00957345">
        <w:rPr>
          <w:rFonts w:ascii="Times New Roman" w:hAnsi="Times New Roman" w:cs="Times New Roman"/>
          <w:sz w:val="24"/>
          <w:szCs w:val="24"/>
        </w:rPr>
        <w:t>13</w:t>
      </w:r>
      <w:r w:rsidRPr="00797878">
        <w:rPr>
          <w:rFonts w:ascii="Times New Roman" w:hAnsi="Times New Roman" w:cs="Times New Roman"/>
          <w:sz w:val="24"/>
          <w:szCs w:val="24"/>
        </w:rPr>
        <w:t>-</w:t>
      </w:r>
      <w:r w:rsidR="00957345">
        <w:rPr>
          <w:rFonts w:ascii="Times New Roman" w:hAnsi="Times New Roman" w:cs="Times New Roman"/>
          <w:sz w:val="24"/>
          <w:szCs w:val="24"/>
        </w:rPr>
        <w:t>04</w:t>
      </w:r>
      <w:r w:rsidRPr="00797878">
        <w:rPr>
          <w:rFonts w:ascii="Times New Roman" w:hAnsi="Times New Roman" w:cs="Times New Roman"/>
          <w:sz w:val="24"/>
          <w:szCs w:val="24"/>
        </w:rPr>
        <w:t>-202</w:t>
      </w:r>
      <w:r w:rsidR="00957345">
        <w:rPr>
          <w:rFonts w:ascii="Times New Roman" w:hAnsi="Times New Roman" w:cs="Times New Roman"/>
          <w:sz w:val="24"/>
          <w:szCs w:val="24"/>
        </w:rPr>
        <w:t>6</w:t>
      </w:r>
    </w:p>
    <w:p w14:paraId="33B6B27E" w14:textId="1E16A94D" w:rsidR="00722470" w:rsidRDefault="00E037EE" w:rsidP="000D4871">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Rolling Advertisement for Inviting </w:t>
      </w:r>
      <w:r w:rsidR="00722470" w:rsidRPr="00722470">
        <w:rPr>
          <w:rFonts w:ascii="Times New Roman" w:hAnsi="Times New Roman" w:cs="Times New Roman"/>
          <w:b/>
          <w:bCs/>
          <w:sz w:val="24"/>
          <w:szCs w:val="24"/>
          <w:u w:val="single"/>
        </w:rPr>
        <w:t>Applications for the Post</w:t>
      </w:r>
      <w:r w:rsidR="00C70619">
        <w:rPr>
          <w:rFonts w:ascii="Times New Roman" w:hAnsi="Times New Roman" w:cs="Times New Roman"/>
          <w:b/>
          <w:bCs/>
          <w:sz w:val="24"/>
          <w:szCs w:val="24"/>
          <w:u w:val="single"/>
        </w:rPr>
        <w:t>s</w:t>
      </w:r>
      <w:r w:rsidR="00722470" w:rsidRPr="00722470">
        <w:rPr>
          <w:rFonts w:ascii="Times New Roman" w:hAnsi="Times New Roman" w:cs="Times New Roman"/>
          <w:b/>
          <w:bCs/>
          <w:sz w:val="24"/>
          <w:szCs w:val="24"/>
          <w:u w:val="single"/>
        </w:rPr>
        <w:t xml:space="preserve"> </w:t>
      </w:r>
      <w:r w:rsidR="00356DB9" w:rsidRPr="00722470">
        <w:rPr>
          <w:rFonts w:ascii="Times New Roman" w:hAnsi="Times New Roman" w:cs="Times New Roman"/>
          <w:b/>
          <w:bCs/>
          <w:sz w:val="24"/>
          <w:szCs w:val="24"/>
          <w:u w:val="single"/>
        </w:rPr>
        <w:t xml:space="preserve">of </w:t>
      </w:r>
      <w:r w:rsidR="00356DB9">
        <w:rPr>
          <w:rFonts w:ascii="Times New Roman" w:hAnsi="Times New Roman" w:cs="Times New Roman"/>
          <w:b/>
          <w:bCs/>
          <w:sz w:val="24"/>
          <w:szCs w:val="24"/>
          <w:u w:val="single"/>
        </w:rPr>
        <w:t>“</w:t>
      </w:r>
      <w:r w:rsidR="00C70619">
        <w:rPr>
          <w:rFonts w:ascii="Times New Roman" w:hAnsi="Times New Roman" w:cs="Times New Roman"/>
          <w:b/>
          <w:bCs/>
          <w:sz w:val="24"/>
          <w:szCs w:val="24"/>
          <w:u w:val="single"/>
        </w:rPr>
        <w:t>Outreach Assistant</w:t>
      </w:r>
      <w:r w:rsidR="00EB7C1E">
        <w:rPr>
          <w:rFonts w:ascii="Times New Roman" w:hAnsi="Times New Roman" w:cs="Times New Roman"/>
          <w:b/>
          <w:bCs/>
          <w:sz w:val="24"/>
          <w:szCs w:val="24"/>
          <w:u w:val="single"/>
        </w:rPr>
        <w:t>”</w:t>
      </w:r>
      <w:r w:rsidR="007649C4">
        <w:rPr>
          <w:rFonts w:ascii="Times New Roman" w:hAnsi="Times New Roman" w:cs="Times New Roman"/>
          <w:b/>
          <w:bCs/>
          <w:sz w:val="24"/>
          <w:szCs w:val="24"/>
          <w:u w:val="single"/>
        </w:rPr>
        <w:t xml:space="preserve"> </w:t>
      </w:r>
      <w:r w:rsidR="00C70619">
        <w:rPr>
          <w:rFonts w:ascii="Times New Roman" w:hAnsi="Times New Roman" w:cs="Times New Roman"/>
          <w:b/>
          <w:bCs/>
          <w:sz w:val="24"/>
          <w:szCs w:val="24"/>
          <w:u w:val="single"/>
        </w:rPr>
        <w:t xml:space="preserve">&amp; Academic Assistant” </w:t>
      </w:r>
      <w:r w:rsidR="00273132">
        <w:rPr>
          <w:rFonts w:ascii="Times New Roman" w:hAnsi="Times New Roman" w:cs="Times New Roman"/>
          <w:b/>
          <w:bCs/>
          <w:sz w:val="24"/>
          <w:szCs w:val="24"/>
          <w:u w:val="single"/>
        </w:rPr>
        <w:t>on</w:t>
      </w:r>
      <w:r w:rsidR="007649C4">
        <w:rPr>
          <w:rFonts w:ascii="Times New Roman" w:hAnsi="Times New Roman" w:cs="Times New Roman"/>
          <w:b/>
          <w:bCs/>
          <w:sz w:val="24"/>
          <w:szCs w:val="24"/>
          <w:u w:val="single"/>
        </w:rPr>
        <w:t xml:space="preserve"> Contract Basis.</w:t>
      </w:r>
    </w:p>
    <w:p w14:paraId="3BE64386" w14:textId="4D6EEE3F" w:rsidR="00E8238F" w:rsidRPr="00797878" w:rsidRDefault="00E8238F" w:rsidP="00582F93">
      <w:pPr>
        <w:ind w:firstLine="720"/>
        <w:jc w:val="both"/>
        <w:rPr>
          <w:rFonts w:ascii="Times New Roman" w:hAnsi="Times New Roman" w:cs="Times New Roman"/>
          <w:sz w:val="24"/>
          <w:szCs w:val="24"/>
        </w:rPr>
      </w:pPr>
      <w:r w:rsidRPr="00797878">
        <w:rPr>
          <w:rFonts w:ascii="Times New Roman" w:hAnsi="Times New Roman" w:cs="Times New Roman"/>
          <w:sz w:val="24"/>
          <w:szCs w:val="24"/>
        </w:rPr>
        <w:t>The Young India Skills University (YISU), has been established in Hyderabad under the Young India Skills University, Telangana (Public-Private Partnership) Act 2024 to bridge the gap between industry needs and academic offerings. YISU operates on a Public-Private Partnership (PPP) model, where the Telangana government and industry leaders collaborate to ensure the curriculum aligns with real-world demands. YISU empowers students with the practical skills required for today’s workforce.</w:t>
      </w:r>
    </w:p>
    <w:p w14:paraId="0ABB1672" w14:textId="4AE664F2" w:rsidR="00797878" w:rsidRDefault="00F61652" w:rsidP="00EB7C1E">
      <w:pPr>
        <w:jc w:val="both"/>
        <w:rPr>
          <w:rFonts w:ascii="Times New Roman" w:hAnsi="Times New Roman" w:cs="Times New Roman"/>
          <w:b/>
          <w:bCs/>
          <w:sz w:val="24"/>
          <w:szCs w:val="24"/>
        </w:rPr>
      </w:pPr>
      <w:r w:rsidRPr="00E9141C">
        <w:rPr>
          <w:rFonts w:ascii="Times New Roman" w:hAnsi="Times New Roman" w:cs="Times New Roman"/>
          <w:b/>
          <w:bCs/>
          <w:sz w:val="24"/>
          <w:szCs w:val="24"/>
        </w:rPr>
        <w:t>Applications are invited from eligible Indian citizens for engagement to the following position</w:t>
      </w:r>
      <w:r w:rsidR="00C70619">
        <w:rPr>
          <w:rFonts w:ascii="Times New Roman" w:hAnsi="Times New Roman" w:cs="Times New Roman"/>
          <w:b/>
          <w:bCs/>
          <w:sz w:val="24"/>
          <w:szCs w:val="24"/>
        </w:rPr>
        <w:t>s</w:t>
      </w:r>
      <w:r w:rsidRPr="00E9141C">
        <w:rPr>
          <w:rFonts w:ascii="Times New Roman" w:hAnsi="Times New Roman" w:cs="Times New Roman"/>
          <w:b/>
          <w:bCs/>
          <w:sz w:val="24"/>
          <w:szCs w:val="24"/>
        </w:rPr>
        <w:t xml:space="preserve"> on purely contractual basis for a period of one year, extendable based on performance and institutional requirements. The engagement does not confer any right to regular appointment.</w:t>
      </w:r>
      <w:r w:rsidR="00EB7C1E" w:rsidRPr="00797878">
        <w:rPr>
          <w:rFonts w:ascii="Times New Roman" w:hAnsi="Times New Roman" w:cs="Times New Roman"/>
          <w:b/>
          <w:bCs/>
          <w:sz w:val="24"/>
          <w:szCs w:val="24"/>
        </w:rPr>
        <w:t xml:space="preserve"> </w:t>
      </w:r>
    </w:p>
    <w:p w14:paraId="02336EED" w14:textId="384CCAB8" w:rsidR="002512D2" w:rsidRPr="00C87CD7" w:rsidRDefault="002512D2" w:rsidP="002512D2">
      <w:pPr>
        <w:pStyle w:val="NoSpacing"/>
        <w:jc w:val="both"/>
        <w:rPr>
          <w:rFonts w:ascii="Times New Roman" w:hAnsi="Times New Roman" w:cs="Times New Roman"/>
          <w:sz w:val="24"/>
          <w:szCs w:val="24"/>
        </w:rPr>
      </w:pPr>
      <w:r w:rsidRPr="00C87CD7">
        <w:rPr>
          <w:rFonts w:ascii="Times New Roman" w:hAnsi="Times New Roman" w:cs="Times New Roman"/>
          <w:sz w:val="24"/>
          <w:szCs w:val="24"/>
        </w:rPr>
        <w:t>1. Name of the Post: Outreach Assistant</w:t>
      </w:r>
      <w:r>
        <w:rPr>
          <w:rFonts w:ascii="Times New Roman" w:hAnsi="Times New Roman" w:cs="Times New Roman"/>
          <w:sz w:val="24"/>
          <w:szCs w:val="24"/>
        </w:rPr>
        <w:t xml:space="preserve"> </w:t>
      </w:r>
      <w:r w:rsidRPr="00C87CD7">
        <w:rPr>
          <w:rFonts w:ascii="Times New Roman" w:hAnsi="Times New Roman" w:cs="Times New Roman"/>
          <w:sz w:val="24"/>
          <w:szCs w:val="24"/>
        </w:rPr>
        <w:t>(Contract Basis)</w:t>
      </w:r>
    </w:p>
    <w:tbl>
      <w:tblPr>
        <w:tblW w:w="9490" w:type="dxa"/>
        <w:tblBorders>
          <w:top w:val="nil"/>
          <w:left w:val="nil"/>
          <w:bottom w:val="nil"/>
          <w:right w:val="nil"/>
          <w:insideH w:val="nil"/>
          <w:insideV w:val="nil"/>
        </w:tblBorders>
        <w:tblLayout w:type="fixed"/>
        <w:tblLook w:val="0600" w:firstRow="0" w:lastRow="0" w:firstColumn="0" w:lastColumn="0" w:noHBand="1" w:noVBand="1"/>
      </w:tblPr>
      <w:tblGrid>
        <w:gridCol w:w="3030"/>
        <w:gridCol w:w="6460"/>
      </w:tblGrid>
      <w:tr w:rsidR="002512D2" w:rsidRPr="00C87CD7" w14:paraId="6925EB32" w14:textId="77777777" w:rsidTr="007B018F">
        <w:trPr>
          <w:trHeight w:val="270"/>
        </w:trPr>
        <w:tc>
          <w:tcPr>
            <w:tcW w:w="30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A331BD2"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Number of Posts</w:t>
            </w:r>
          </w:p>
        </w:tc>
        <w:tc>
          <w:tcPr>
            <w:tcW w:w="6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5BEF0BA"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03 (Three)</w:t>
            </w:r>
          </w:p>
        </w:tc>
      </w:tr>
      <w:tr w:rsidR="002512D2" w:rsidRPr="00C87CD7" w14:paraId="253365DC" w14:textId="77777777" w:rsidTr="007B018F">
        <w:trPr>
          <w:trHeight w:val="495"/>
        </w:trPr>
        <w:tc>
          <w:tcPr>
            <w:tcW w:w="30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EBCD3B3"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Remuneration</w:t>
            </w:r>
          </w:p>
        </w:tc>
        <w:tc>
          <w:tcPr>
            <w:tcW w:w="6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D126180"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Pay will be fixed based on the experience and as per university norms.</w:t>
            </w:r>
          </w:p>
        </w:tc>
      </w:tr>
      <w:tr w:rsidR="002512D2" w:rsidRPr="00C87CD7" w14:paraId="706E864C" w14:textId="77777777" w:rsidTr="007B018F">
        <w:trPr>
          <w:trHeight w:val="270"/>
        </w:trPr>
        <w:tc>
          <w:tcPr>
            <w:tcW w:w="30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FD77426"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Place of Posting</w:t>
            </w:r>
          </w:p>
        </w:tc>
        <w:tc>
          <w:tcPr>
            <w:tcW w:w="6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78FBDBB"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YISU, Hyderabad</w:t>
            </w:r>
          </w:p>
        </w:tc>
      </w:tr>
      <w:tr w:rsidR="002512D2" w:rsidRPr="00C87CD7" w14:paraId="798F20A5" w14:textId="77777777" w:rsidTr="007B018F">
        <w:trPr>
          <w:trHeight w:val="1209"/>
        </w:trPr>
        <w:tc>
          <w:tcPr>
            <w:tcW w:w="30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2309DE"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Age Limit</w:t>
            </w:r>
          </w:p>
        </w:tc>
        <w:tc>
          <w:tcPr>
            <w:tcW w:w="6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A3E7804"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Not exceeding 30 years as on the last date of submission of applications.</w:t>
            </w:r>
            <w:r w:rsidRPr="00C87CD7">
              <w:rPr>
                <w:rFonts w:ascii="Times New Roman" w:hAnsi="Times New Roman" w:cs="Times New Roman"/>
                <w:sz w:val="24"/>
                <w:szCs w:val="24"/>
              </w:rPr>
              <w:br/>
              <w:t>Age relaxation shall be admissible to suitable retired candidates having relevant experience in State/ Central Government / Semi-Government Organizations and Public Sector Undertakings (PSUs) preferably in higher educational institutions.</w:t>
            </w:r>
          </w:p>
        </w:tc>
      </w:tr>
      <w:tr w:rsidR="002512D2" w:rsidRPr="00C87CD7" w14:paraId="759435B9" w14:textId="77777777" w:rsidTr="007B018F">
        <w:trPr>
          <w:trHeight w:val="825"/>
        </w:trPr>
        <w:tc>
          <w:tcPr>
            <w:tcW w:w="30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E44910"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Essential Qualifications &amp; Experience</w:t>
            </w:r>
          </w:p>
        </w:tc>
        <w:tc>
          <w:tcPr>
            <w:tcW w:w="6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AD3ACAE"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Master’s Degree in any discipline from a recognized University/Institution. Candidates with specialization in Life Sciences will be an added advantage.</w:t>
            </w:r>
          </w:p>
        </w:tc>
      </w:tr>
      <w:tr w:rsidR="002512D2" w:rsidRPr="00C87CD7" w14:paraId="3377A6A7" w14:textId="77777777" w:rsidTr="007B018F">
        <w:trPr>
          <w:trHeight w:val="2432"/>
        </w:trPr>
        <w:tc>
          <w:tcPr>
            <w:tcW w:w="30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DDF8FA"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Skills and Attributes</w:t>
            </w:r>
          </w:p>
        </w:tc>
        <w:tc>
          <w:tcPr>
            <w:tcW w:w="64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BA56669"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Strong communication and interpersonal skills (English + local language preferred)</w:t>
            </w:r>
          </w:p>
          <w:p w14:paraId="2356B0F3"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Confidence in public speaking (seminars, college presentations)</w:t>
            </w:r>
          </w:p>
          <w:p w14:paraId="4FCF15D8"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Ability to build relationships with colleges and institutions</w:t>
            </w:r>
          </w:p>
          <w:p w14:paraId="5685E8D1"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Willingness to travel for outreach activities</w:t>
            </w:r>
          </w:p>
          <w:p w14:paraId="6A418299"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Basic understanding of MS Office / Google Sheets for reporting</w:t>
            </w:r>
          </w:p>
          <w:p w14:paraId="6E3C1E44"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 xml:space="preserve">Prior experience in education sector / EdTech / university outreach </w:t>
            </w:r>
          </w:p>
          <w:p w14:paraId="13620C1E"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Exposure to conducting seminars, career guidance sessions, or campus drives</w:t>
            </w:r>
          </w:p>
        </w:tc>
      </w:tr>
    </w:tbl>
    <w:p w14:paraId="104120A6" w14:textId="77777777" w:rsidR="002512D2" w:rsidRPr="00C87CD7" w:rsidRDefault="002512D2" w:rsidP="002512D2">
      <w:pPr>
        <w:pStyle w:val="NoSpacing"/>
        <w:jc w:val="both"/>
        <w:rPr>
          <w:rFonts w:ascii="Times New Roman" w:hAnsi="Times New Roman" w:cs="Times New Roman"/>
          <w:sz w:val="24"/>
          <w:szCs w:val="24"/>
        </w:rPr>
      </w:pPr>
      <w:r w:rsidRPr="00C87CD7">
        <w:rPr>
          <w:rFonts w:ascii="Times New Roman" w:hAnsi="Times New Roman" w:cs="Times New Roman"/>
          <w:sz w:val="24"/>
          <w:szCs w:val="24"/>
        </w:rPr>
        <w:t xml:space="preserve"> </w:t>
      </w:r>
    </w:p>
    <w:p w14:paraId="10790B8A" w14:textId="77777777" w:rsidR="002512D2" w:rsidRDefault="002512D2" w:rsidP="002512D2">
      <w:pPr>
        <w:pStyle w:val="NoSpacing"/>
        <w:jc w:val="both"/>
        <w:rPr>
          <w:rFonts w:ascii="Times New Roman" w:hAnsi="Times New Roman" w:cs="Times New Roman"/>
          <w:sz w:val="24"/>
          <w:szCs w:val="24"/>
        </w:rPr>
      </w:pPr>
    </w:p>
    <w:p w14:paraId="6BFE3067" w14:textId="77777777" w:rsidR="002512D2" w:rsidRDefault="002512D2" w:rsidP="002512D2">
      <w:pPr>
        <w:pStyle w:val="NoSpacing"/>
        <w:jc w:val="both"/>
        <w:rPr>
          <w:rFonts w:ascii="Times New Roman" w:hAnsi="Times New Roman" w:cs="Times New Roman"/>
          <w:sz w:val="24"/>
          <w:szCs w:val="24"/>
        </w:rPr>
      </w:pPr>
    </w:p>
    <w:p w14:paraId="6D61B1B0" w14:textId="77777777" w:rsidR="002512D2" w:rsidRDefault="002512D2" w:rsidP="002512D2">
      <w:pPr>
        <w:pStyle w:val="NoSpacing"/>
        <w:jc w:val="both"/>
        <w:rPr>
          <w:rFonts w:ascii="Times New Roman" w:hAnsi="Times New Roman" w:cs="Times New Roman"/>
          <w:sz w:val="24"/>
          <w:szCs w:val="24"/>
        </w:rPr>
      </w:pPr>
    </w:p>
    <w:p w14:paraId="5CB9E12C" w14:textId="77777777" w:rsidR="002512D2" w:rsidRDefault="002512D2" w:rsidP="002512D2">
      <w:pPr>
        <w:pStyle w:val="NoSpacing"/>
        <w:jc w:val="both"/>
        <w:rPr>
          <w:rFonts w:ascii="Times New Roman" w:hAnsi="Times New Roman" w:cs="Times New Roman"/>
          <w:sz w:val="24"/>
          <w:szCs w:val="24"/>
        </w:rPr>
      </w:pPr>
    </w:p>
    <w:p w14:paraId="2D8E3AD3" w14:textId="57EA9097" w:rsidR="002512D2" w:rsidRPr="00C87CD7" w:rsidRDefault="002512D2" w:rsidP="002512D2">
      <w:pPr>
        <w:pStyle w:val="NoSpacing"/>
        <w:jc w:val="both"/>
        <w:rPr>
          <w:rFonts w:ascii="Times New Roman" w:hAnsi="Times New Roman" w:cs="Times New Roman"/>
          <w:sz w:val="24"/>
          <w:szCs w:val="24"/>
        </w:rPr>
      </w:pPr>
      <w:r w:rsidRPr="00C87CD7">
        <w:rPr>
          <w:rFonts w:ascii="Times New Roman" w:hAnsi="Times New Roman" w:cs="Times New Roman"/>
          <w:sz w:val="24"/>
          <w:szCs w:val="24"/>
        </w:rPr>
        <w:lastRenderedPageBreak/>
        <w:t>2. Name of the Posts: Academic Assistant -(Contract Basis)</w:t>
      </w:r>
    </w:p>
    <w:tbl>
      <w:tblPr>
        <w:tblW w:w="9490" w:type="dxa"/>
        <w:tblBorders>
          <w:top w:val="nil"/>
          <w:left w:val="nil"/>
          <w:bottom w:val="nil"/>
          <w:right w:val="nil"/>
          <w:insideH w:val="nil"/>
          <w:insideV w:val="nil"/>
        </w:tblBorders>
        <w:tblLayout w:type="fixed"/>
        <w:tblLook w:val="0600" w:firstRow="0" w:lastRow="0" w:firstColumn="0" w:lastColumn="0" w:noHBand="1" w:noVBand="1"/>
      </w:tblPr>
      <w:tblGrid>
        <w:gridCol w:w="3000"/>
        <w:gridCol w:w="6490"/>
      </w:tblGrid>
      <w:tr w:rsidR="002512D2" w:rsidRPr="00C87CD7" w14:paraId="1645F192" w14:textId="77777777" w:rsidTr="007B018F">
        <w:trPr>
          <w:trHeight w:val="270"/>
        </w:trPr>
        <w:tc>
          <w:tcPr>
            <w:tcW w:w="30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73852C"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Number of Posts</w:t>
            </w:r>
          </w:p>
        </w:tc>
        <w:tc>
          <w:tcPr>
            <w:tcW w:w="64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EC8BEA1"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03 (Three)</w:t>
            </w:r>
          </w:p>
        </w:tc>
      </w:tr>
      <w:tr w:rsidR="002512D2" w:rsidRPr="00C87CD7" w14:paraId="214F254C" w14:textId="77777777" w:rsidTr="007B018F">
        <w:trPr>
          <w:trHeight w:val="270"/>
        </w:trPr>
        <w:tc>
          <w:tcPr>
            <w:tcW w:w="30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5121AB"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Remuneration</w:t>
            </w:r>
          </w:p>
        </w:tc>
        <w:tc>
          <w:tcPr>
            <w:tcW w:w="6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85565F"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Pay will be fixed based on the experience and as per university norms.</w:t>
            </w:r>
          </w:p>
        </w:tc>
      </w:tr>
      <w:tr w:rsidR="002512D2" w:rsidRPr="00C87CD7" w14:paraId="1D997219" w14:textId="77777777" w:rsidTr="007B018F">
        <w:trPr>
          <w:trHeight w:val="270"/>
        </w:trPr>
        <w:tc>
          <w:tcPr>
            <w:tcW w:w="30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56A395"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Place of Posting</w:t>
            </w:r>
          </w:p>
        </w:tc>
        <w:tc>
          <w:tcPr>
            <w:tcW w:w="6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CE7634"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YISU, Hyderabad</w:t>
            </w:r>
          </w:p>
        </w:tc>
      </w:tr>
      <w:tr w:rsidR="002512D2" w:rsidRPr="00C87CD7" w14:paraId="0042543E" w14:textId="77777777" w:rsidTr="007B018F">
        <w:trPr>
          <w:trHeight w:val="174"/>
        </w:trPr>
        <w:tc>
          <w:tcPr>
            <w:tcW w:w="30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2BAEE51"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Age Limit</w:t>
            </w:r>
          </w:p>
        </w:tc>
        <w:tc>
          <w:tcPr>
            <w:tcW w:w="6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556CF8"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Not exceeding 40 years as on the last date of submission of applications.</w:t>
            </w:r>
          </w:p>
        </w:tc>
      </w:tr>
      <w:tr w:rsidR="002512D2" w:rsidRPr="00C87CD7" w14:paraId="3DA02571" w14:textId="77777777" w:rsidTr="007B018F">
        <w:trPr>
          <w:trHeight w:val="1216"/>
        </w:trPr>
        <w:tc>
          <w:tcPr>
            <w:tcW w:w="30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A6829A"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Essential Qualifications &amp; Experience</w:t>
            </w:r>
          </w:p>
        </w:tc>
        <w:tc>
          <w:tcPr>
            <w:tcW w:w="6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ED0AA4"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w:t>
            </w:r>
            <w:r w:rsidRPr="00C87CD7">
              <w:rPr>
                <w:rFonts w:ascii="Times New Roman" w:eastAsia="Times New Roman" w:hAnsi="Times New Roman" w:cs="Times New Roman"/>
                <w:sz w:val="24"/>
                <w:szCs w:val="24"/>
              </w:rPr>
              <w:t xml:space="preserve"> </w:t>
            </w:r>
            <w:r w:rsidRPr="00C87CD7">
              <w:rPr>
                <w:rFonts w:ascii="Times New Roman" w:hAnsi="Times New Roman" w:cs="Times New Roman"/>
                <w:sz w:val="24"/>
                <w:szCs w:val="24"/>
              </w:rPr>
              <w:t>Graduation in any field from a recognized University/Institution.</w:t>
            </w:r>
          </w:p>
          <w:p w14:paraId="59BDFC60"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·Candidates with background in Education/Management/ Psychology/Administration will be an added advantage</w:t>
            </w:r>
          </w:p>
          <w:p w14:paraId="6887D26A"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w:t>
            </w:r>
            <w:r w:rsidRPr="00C87CD7">
              <w:rPr>
                <w:rFonts w:ascii="Times New Roman" w:eastAsia="Times New Roman" w:hAnsi="Times New Roman" w:cs="Times New Roman"/>
                <w:sz w:val="24"/>
                <w:szCs w:val="24"/>
              </w:rPr>
              <w:t xml:space="preserve"> </w:t>
            </w:r>
            <w:r w:rsidRPr="00C87CD7">
              <w:rPr>
                <w:rFonts w:ascii="Times New Roman" w:hAnsi="Times New Roman" w:cs="Times New Roman"/>
                <w:sz w:val="24"/>
                <w:szCs w:val="24"/>
              </w:rPr>
              <w:t>Minimum 5 years of relevant working experience in the Academic field specifically student counselling / student engagement roles</w:t>
            </w:r>
          </w:p>
        </w:tc>
      </w:tr>
      <w:tr w:rsidR="002512D2" w:rsidRPr="00C87CD7" w14:paraId="4F53E77C" w14:textId="77777777" w:rsidTr="007B018F">
        <w:trPr>
          <w:trHeight w:val="1879"/>
        </w:trPr>
        <w:tc>
          <w:tcPr>
            <w:tcW w:w="30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C94055"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Knowledge &amp; Skills</w:t>
            </w:r>
          </w:p>
        </w:tc>
        <w:tc>
          <w:tcPr>
            <w:tcW w:w="64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AB5E661" w14:textId="77777777" w:rsidR="002512D2" w:rsidRPr="00C87CD7" w:rsidRDefault="002512D2" w:rsidP="007B018F">
            <w:pPr>
              <w:pStyle w:val="NoSpacing"/>
              <w:jc w:val="both"/>
              <w:rPr>
                <w:rFonts w:ascii="Times New Roman" w:hAnsi="Times New Roman" w:cs="Times New Roman"/>
                <w:sz w:val="24"/>
                <w:szCs w:val="24"/>
              </w:rPr>
            </w:pPr>
            <w:r w:rsidRPr="00C87CD7">
              <w:rPr>
                <w:rFonts w:ascii="Times New Roman" w:hAnsi="Times New Roman" w:cs="Times New Roman"/>
                <w:sz w:val="24"/>
                <w:szCs w:val="24"/>
              </w:rPr>
              <w:t>Strong organizational and coordination skills Good communication skills (English + local language preferred) Experience in student counselling, mentoring, or academic advising Exposure to handling student grievances and engagement activities Ability to manage schedules, timelines, and multiple stakeholders Attention to detail in tracking attendance, reports, and academic records Problem-solving approach for handling student queries Basic proficiency in MS Office / Google Sheets / Excel.</w:t>
            </w:r>
          </w:p>
        </w:tc>
      </w:tr>
    </w:tbl>
    <w:p w14:paraId="4B47C632" w14:textId="77777777" w:rsidR="000C61FF" w:rsidRDefault="000C61FF" w:rsidP="00EB7C1E">
      <w:pPr>
        <w:jc w:val="both"/>
        <w:rPr>
          <w:rFonts w:ascii="Times New Roman" w:hAnsi="Times New Roman" w:cs="Times New Roman"/>
          <w:b/>
          <w:bCs/>
          <w:sz w:val="24"/>
          <w:szCs w:val="24"/>
        </w:rPr>
      </w:pPr>
    </w:p>
    <w:p w14:paraId="028DFA9A" w14:textId="5E7082A1" w:rsidR="00F61652" w:rsidRPr="00797878" w:rsidRDefault="00F61652" w:rsidP="00F61652">
      <w:pPr>
        <w:rPr>
          <w:rFonts w:ascii="Times New Roman" w:hAnsi="Times New Roman" w:cs="Times New Roman"/>
          <w:b/>
          <w:bCs/>
          <w:sz w:val="24"/>
          <w:szCs w:val="24"/>
        </w:rPr>
      </w:pPr>
      <w:r w:rsidRPr="00797878">
        <w:rPr>
          <w:rFonts w:ascii="Times New Roman" w:hAnsi="Times New Roman" w:cs="Times New Roman"/>
          <w:b/>
          <w:bCs/>
          <w:sz w:val="24"/>
          <w:szCs w:val="24"/>
        </w:rPr>
        <w:t>General Terms and Conditions:</w:t>
      </w:r>
    </w:p>
    <w:p w14:paraId="1BD39FCB" w14:textId="77777777" w:rsidR="00F61652" w:rsidRPr="00797878" w:rsidRDefault="00F61652"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 xml:space="preserve">The appointment will be purely on </w:t>
      </w:r>
      <w:r w:rsidRPr="00797878">
        <w:rPr>
          <w:rFonts w:ascii="Times New Roman" w:hAnsi="Times New Roman" w:cs="Times New Roman"/>
          <w:b/>
          <w:bCs/>
          <w:sz w:val="24"/>
          <w:szCs w:val="24"/>
        </w:rPr>
        <w:t>contractual basis</w:t>
      </w:r>
      <w:r w:rsidRPr="00797878">
        <w:rPr>
          <w:rFonts w:ascii="Times New Roman" w:hAnsi="Times New Roman" w:cs="Times New Roman"/>
          <w:sz w:val="24"/>
          <w:szCs w:val="24"/>
        </w:rPr>
        <w:t xml:space="preserve"> for a period of one year, extendable as per requirement and performance.</w:t>
      </w:r>
    </w:p>
    <w:p w14:paraId="0D1D14E3" w14:textId="72588AD6" w:rsidR="00797878" w:rsidRPr="00797878" w:rsidRDefault="00797878"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The position is unreserved, but candidates belonging to reserved category are encouraged to apply.</w:t>
      </w:r>
    </w:p>
    <w:p w14:paraId="4AEAE48F" w14:textId="658F0C15" w:rsidR="009B0599" w:rsidRPr="00CC72A5" w:rsidRDefault="00F61652"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This appointment shall not confer any right to claim for regularization or absorption in the University.</w:t>
      </w:r>
    </w:p>
    <w:p w14:paraId="330B9D53" w14:textId="66DD4783" w:rsidR="00E9141C" w:rsidRPr="00B14237" w:rsidRDefault="00797878"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It shall be the responsibility of the candidate to assess his/her own eligibility for the post, for which he/she is applying in accordance with the prescribed qualifications, experience etc., and submit his/her application duly filled-in along with the desired information and documents as per the advertisement. Suppression of factual information, supply of fake documents, providing false or misleading information or canvassing in any manner on the part of the candidates shall lead to disqualification. In case it is detected at any point of time in future, even after appointment, that the candidate was not eligible, his/her appointment shall be liable to be terminated forthwith as per this clause</w:t>
      </w:r>
      <w:r w:rsidR="00E9141C">
        <w:rPr>
          <w:rFonts w:ascii="Times New Roman" w:hAnsi="Times New Roman" w:cs="Times New Roman"/>
          <w:sz w:val="24"/>
          <w:szCs w:val="24"/>
        </w:rPr>
        <w:t>.</w:t>
      </w:r>
    </w:p>
    <w:p w14:paraId="01A2AAA8" w14:textId="77777777" w:rsidR="00B14237" w:rsidRPr="00797878" w:rsidRDefault="00B14237"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 xml:space="preserve">The University reserves the right to </w:t>
      </w:r>
      <w:r w:rsidRPr="00797878">
        <w:rPr>
          <w:rFonts w:ascii="Times New Roman" w:hAnsi="Times New Roman" w:cs="Times New Roman"/>
          <w:b/>
          <w:bCs/>
          <w:sz w:val="24"/>
          <w:szCs w:val="24"/>
        </w:rPr>
        <w:t>not fill up the post</w:t>
      </w:r>
      <w:r w:rsidRPr="00797878">
        <w:rPr>
          <w:rFonts w:ascii="Times New Roman" w:hAnsi="Times New Roman" w:cs="Times New Roman"/>
          <w:sz w:val="24"/>
          <w:szCs w:val="24"/>
        </w:rPr>
        <w:t>, cancel the advertisement, or modify any part without assigning any reason.</w:t>
      </w:r>
    </w:p>
    <w:p w14:paraId="11F10478" w14:textId="05FCC9F8" w:rsidR="00B14237" w:rsidRPr="006856A0" w:rsidRDefault="00E8238F"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The University also reserves write to offer a position with lower designation and pay as per the suitability of the candidate.</w:t>
      </w:r>
    </w:p>
    <w:p w14:paraId="1831FE62" w14:textId="678CCC49" w:rsidR="00F61652" w:rsidRPr="00797878" w:rsidRDefault="00F61652"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The prescribed qualifications and experience are minimum, and mere possession of the same does not entitle any candidate to be called for the selection process.</w:t>
      </w:r>
    </w:p>
    <w:p w14:paraId="3F6582FC" w14:textId="3DE623A0" w:rsidR="00797878" w:rsidRPr="00797878" w:rsidRDefault="00797878"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 xml:space="preserve">In case of any ambiguity in general and eligibility in particular for any post, the decision of the </w:t>
      </w:r>
      <w:r>
        <w:rPr>
          <w:rFonts w:ascii="Times New Roman" w:hAnsi="Times New Roman" w:cs="Times New Roman"/>
          <w:sz w:val="24"/>
          <w:szCs w:val="24"/>
        </w:rPr>
        <w:t>University</w:t>
      </w:r>
      <w:r w:rsidRPr="00797878">
        <w:rPr>
          <w:rFonts w:ascii="Times New Roman" w:hAnsi="Times New Roman" w:cs="Times New Roman"/>
          <w:sz w:val="24"/>
          <w:szCs w:val="24"/>
        </w:rPr>
        <w:t xml:space="preserve"> shall be final.</w:t>
      </w:r>
    </w:p>
    <w:p w14:paraId="36CCB349" w14:textId="77777777" w:rsidR="00F61652" w:rsidRPr="00797878" w:rsidRDefault="00F61652"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No TA/DA will be paid for attending the selection process.</w:t>
      </w:r>
    </w:p>
    <w:p w14:paraId="65D2FD56" w14:textId="3DC154A7" w:rsidR="00A9318A" w:rsidRPr="00C035A8" w:rsidRDefault="00797878" w:rsidP="00E92E40">
      <w:pPr>
        <w:numPr>
          <w:ilvl w:val="0"/>
          <w:numId w:val="7"/>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lastRenderedPageBreak/>
        <w:t xml:space="preserve">In case of any inadvertent error in the advertisement and in the process of recruitment, which may be detected at any stage, even after issue of appointment order, the </w:t>
      </w:r>
      <w:r w:rsidR="00C0713A">
        <w:rPr>
          <w:rFonts w:ascii="Times New Roman" w:hAnsi="Times New Roman" w:cs="Times New Roman"/>
          <w:sz w:val="24"/>
          <w:szCs w:val="24"/>
        </w:rPr>
        <w:t>University</w:t>
      </w:r>
      <w:r w:rsidRPr="00797878">
        <w:rPr>
          <w:rFonts w:ascii="Times New Roman" w:hAnsi="Times New Roman" w:cs="Times New Roman"/>
          <w:sz w:val="24"/>
          <w:szCs w:val="24"/>
        </w:rPr>
        <w:t xml:space="preserve"> reserves the right to modify/ withdraw/ cancel any communication made to the candidate(s).</w:t>
      </w:r>
    </w:p>
    <w:p w14:paraId="5524D90B" w14:textId="01A75729" w:rsidR="00D671B3" w:rsidRPr="00797878" w:rsidRDefault="00F61652" w:rsidP="00E92E40">
      <w:pPr>
        <w:spacing w:after="0" w:line="276" w:lineRule="auto"/>
        <w:rPr>
          <w:rFonts w:ascii="Times New Roman" w:hAnsi="Times New Roman" w:cs="Times New Roman"/>
          <w:b/>
          <w:bCs/>
          <w:sz w:val="24"/>
          <w:szCs w:val="24"/>
        </w:rPr>
      </w:pPr>
      <w:r w:rsidRPr="00797878">
        <w:rPr>
          <w:rFonts w:ascii="Times New Roman" w:hAnsi="Times New Roman" w:cs="Times New Roman"/>
          <w:b/>
          <w:bCs/>
          <w:sz w:val="24"/>
          <w:szCs w:val="24"/>
        </w:rPr>
        <w:t>Application Procedure:</w:t>
      </w:r>
    </w:p>
    <w:p w14:paraId="4460B7F9" w14:textId="0B8D3F22" w:rsidR="00F55B7C" w:rsidRPr="00797878" w:rsidRDefault="00797878" w:rsidP="00E92E40">
      <w:pPr>
        <w:spacing w:after="0" w:line="276" w:lineRule="auto"/>
        <w:rPr>
          <w:rFonts w:ascii="Times New Roman" w:hAnsi="Times New Roman" w:cs="Times New Roman"/>
          <w:sz w:val="24"/>
          <w:szCs w:val="24"/>
        </w:rPr>
      </w:pPr>
      <w:r w:rsidRPr="00797878">
        <w:rPr>
          <w:rFonts w:ascii="Times New Roman" w:hAnsi="Times New Roman" w:cs="Times New Roman"/>
          <w:sz w:val="24"/>
          <w:szCs w:val="24"/>
        </w:rPr>
        <w:t xml:space="preserve">Candidates are requested to apply online through the link (Apply now) provided along with this advertisement on the Institute website </w:t>
      </w:r>
      <w:hyperlink r:id="rId8" w:history="1">
        <w:r w:rsidR="002749A9" w:rsidRPr="002749A9">
          <w:rPr>
            <w:rStyle w:val="Hyperlink"/>
            <w:rFonts w:ascii="Times New Roman" w:hAnsi="Times New Roman" w:cs="Times New Roman"/>
            <w:sz w:val="24"/>
            <w:szCs w:val="24"/>
          </w:rPr>
          <w:t>https://yisu.in/careers</w:t>
        </w:r>
      </w:hyperlink>
      <w:r w:rsidR="00356DB9">
        <w:t>.</w:t>
      </w:r>
      <w:r w:rsidR="002749A9" w:rsidRPr="002749A9">
        <w:rPr>
          <w:rFonts w:ascii="Times New Roman" w:hAnsi="Times New Roman" w:cs="Times New Roman"/>
          <w:sz w:val="24"/>
          <w:szCs w:val="24"/>
        </w:rPr>
        <w:t xml:space="preserve"> </w:t>
      </w:r>
    </w:p>
    <w:p w14:paraId="0C13553A" w14:textId="43002F5B" w:rsidR="00797878" w:rsidRPr="00797878" w:rsidRDefault="00797878" w:rsidP="00E92E40">
      <w:pPr>
        <w:pStyle w:val="ListParagraph"/>
        <w:numPr>
          <w:ilvl w:val="0"/>
          <w:numId w:val="8"/>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Candidates are required to take a print of acknowledgment of online application and keep it for future reference.</w:t>
      </w:r>
    </w:p>
    <w:p w14:paraId="3B3AA6D7" w14:textId="77777777" w:rsidR="00797878" w:rsidRPr="00797878" w:rsidRDefault="00797878" w:rsidP="00E92E40">
      <w:pPr>
        <w:numPr>
          <w:ilvl w:val="0"/>
          <w:numId w:val="8"/>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 xml:space="preserve">Shortlisted candidates will be called for a </w:t>
      </w:r>
      <w:bookmarkStart w:id="0" w:name="_Hlk216983098"/>
      <w:r w:rsidRPr="00797878">
        <w:rPr>
          <w:rFonts w:ascii="Times New Roman" w:hAnsi="Times New Roman" w:cs="Times New Roman"/>
          <w:b/>
          <w:bCs/>
          <w:sz w:val="24"/>
          <w:szCs w:val="24"/>
        </w:rPr>
        <w:t>written test and/or interview</w:t>
      </w:r>
      <w:bookmarkEnd w:id="0"/>
      <w:r w:rsidRPr="00797878">
        <w:rPr>
          <w:rFonts w:ascii="Times New Roman" w:hAnsi="Times New Roman" w:cs="Times New Roman"/>
          <w:sz w:val="24"/>
          <w:szCs w:val="24"/>
        </w:rPr>
        <w:t>. The University reserves the right to restrict the number of candidates based on qualifications and experience.</w:t>
      </w:r>
    </w:p>
    <w:p w14:paraId="2F259237" w14:textId="2038C54B" w:rsidR="00797878" w:rsidRDefault="00797878" w:rsidP="00E92E40">
      <w:pPr>
        <w:pStyle w:val="ListParagraph"/>
        <w:numPr>
          <w:ilvl w:val="0"/>
          <w:numId w:val="8"/>
        </w:numPr>
        <w:spacing w:after="0" w:line="276" w:lineRule="auto"/>
        <w:jc w:val="both"/>
        <w:rPr>
          <w:rFonts w:ascii="Times New Roman" w:hAnsi="Times New Roman" w:cs="Times New Roman"/>
          <w:sz w:val="24"/>
          <w:szCs w:val="24"/>
        </w:rPr>
      </w:pPr>
      <w:r w:rsidRPr="00797878">
        <w:rPr>
          <w:rFonts w:ascii="Times New Roman" w:hAnsi="Times New Roman" w:cs="Times New Roman"/>
          <w:sz w:val="24"/>
          <w:szCs w:val="24"/>
        </w:rPr>
        <w:t>Shortlisted Candidates will be informed over e-mail and/or mobile phone to appear</w:t>
      </w:r>
      <w:r>
        <w:rPr>
          <w:rFonts w:ascii="Times New Roman" w:hAnsi="Times New Roman" w:cs="Times New Roman"/>
          <w:sz w:val="24"/>
          <w:szCs w:val="24"/>
        </w:rPr>
        <w:t xml:space="preserve"> </w:t>
      </w:r>
      <w:r w:rsidRPr="00797878">
        <w:rPr>
          <w:rFonts w:ascii="Times New Roman" w:hAnsi="Times New Roman" w:cs="Times New Roman"/>
          <w:sz w:val="24"/>
          <w:szCs w:val="24"/>
        </w:rPr>
        <w:t xml:space="preserve">for the </w:t>
      </w:r>
      <w:r w:rsidR="00A527D7" w:rsidRPr="00797878">
        <w:rPr>
          <w:rFonts w:ascii="Times New Roman" w:hAnsi="Times New Roman" w:cs="Times New Roman"/>
          <w:b/>
          <w:bCs/>
          <w:sz w:val="24"/>
          <w:szCs w:val="24"/>
        </w:rPr>
        <w:t>written test and/or interview</w:t>
      </w:r>
      <w:r w:rsidR="00A527D7" w:rsidRPr="00797878">
        <w:rPr>
          <w:rFonts w:ascii="Times New Roman" w:hAnsi="Times New Roman" w:cs="Times New Roman"/>
          <w:sz w:val="24"/>
          <w:szCs w:val="24"/>
        </w:rPr>
        <w:t xml:space="preserve"> </w:t>
      </w:r>
      <w:r w:rsidRPr="00797878">
        <w:rPr>
          <w:rFonts w:ascii="Times New Roman" w:hAnsi="Times New Roman" w:cs="Times New Roman"/>
          <w:sz w:val="24"/>
          <w:szCs w:val="24"/>
        </w:rPr>
        <w:t>to be conducted at YISU, Hyderabad.</w:t>
      </w:r>
    </w:p>
    <w:p w14:paraId="7F062116" w14:textId="77777777" w:rsidR="00E92E40" w:rsidRDefault="00E92E40" w:rsidP="00E92E40">
      <w:pPr>
        <w:spacing w:after="0" w:line="276" w:lineRule="auto"/>
        <w:rPr>
          <w:rFonts w:ascii="Times New Roman" w:hAnsi="Times New Roman" w:cs="Times New Roman"/>
          <w:b/>
          <w:bCs/>
          <w:sz w:val="24"/>
          <w:szCs w:val="24"/>
        </w:rPr>
      </w:pPr>
    </w:p>
    <w:p w14:paraId="70AD1B7C" w14:textId="77777777" w:rsidR="00356DB9" w:rsidRDefault="00E9141C" w:rsidP="00E9141C">
      <w:pPr>
        <w:spacing w:after="0"/>
        <w:ind w:left="7200"/>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0DCEF0DD" w14:textId="77777777" w:rsidR="00356DB9" w:rsidRDefault="00356DB9" w:rsidP="00E9141C">
      <w:pPr>
        <w:spacing w:after="0"/>
        <w:ind w:left="7200"/>
        <w:jc w:val="center"/>
        <w:rPr>
          <w:rFonts w:ascii="Times New Roman" w:hAnsi="Times New Roman" w:cs="Times New Roman"/>
          <w:b/>
          <w:bCs/>
          <w:sz w:val="24"/>
          <w:szCs w:val="24"/>
        </w:rPr>
      </w:pPr>
    </w:p>
    <w:p w14:paraId="03E0453A" w14:textId="023DD375" w:rsidR="00E9141C" w:rsidRPr="00E9141C" w:rsidRDefault="00356DB9" w:rsidP="00E9141C">
      <w:pPr>
        <w:spacing w:after="0"/>
        <w:ind w:left="720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E9141C" w:rsidRPr="00E9141C">
        <w:rPr>
          <w:rFonts w:ascii="Times New Roman" w:hAnsi="Times New Roman" w:cs="Times New Roman"/>
          <w:b/>
          <w:bCs/>
          <w:sz w:val="24"/>
          <w:szCs w:val="24"/>
        </w:rPr>
        <w:t>Sd/-</w:t>
      </w:r>
    </w:p>
    <w:p w14:paraId="1AAE1F6A" w14:textId="3D18413A" w:rsidR="00E9141C" w:rsidRDefault="006D0E99" w:rsidP="006D0E99">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E9141C" w:rsidRPr="00E9141C">
        <w:rPr>
          <w:rFonts w:ascii="Times New Roman" w:hAnsi="Times New Roman" w:cs="Times New Roman"/>
          <w:b/>
          <w:bCs/>
          <w:sz w:val="24"/>
          <w:szCs w:val="24"/>
        </w:rPr>
        <w:t>Registrar</w:t>
      </w:r>
      <w:r>
        <w:rPr>
          <w:rFonts w:ascii="Times New Roman" w:hAnsi="Times New Roman" w:cs="Times New Roman"/>
          <w:b/>
          <w:bCs/>
          <w:sz w:val="24"/>
          <w:szCs w:val="24"/>
        </w:rPr>
        <w:t xml:space="preserve"> I/c</w:t>
      </w:r>
    </w:p>
    <w:sectPr w:rsidR="00E9141C" w:rsidSect="00B5707D">
      <w:footerReference w:type="even" r:id="rId9"/>
      <w:footerReference w:type="default" r:id="rId10"/>
      <w:footerReference w:type="first" r:id="rId11"/>
      <w:pgSz w:w="11906" w:h="16838"/>
      <w:pgMar w:top="709" w:right="1440" w:bottom="1440" w:left="1440" w:header="142" w:footer="708"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9B280" w14:textId="77777777" w:rsidR="00D93B45" w:rsidRDefault="00D93B45" w:rsidP="00A7015D">
      <w:pPr>
        <w:spacing w:after="0" w:line="240" w:lineRule="auto"/>
      </w:pPr>
      <w:r>
        <w:separator/>
      </w:r>
    </w:p>
  </w:endnote>
  <w:endnote w:type="continuationSeparator" w:id="0">
    <w:p w14:paraId="2FC9A231" w14:textId="77777777" w:rsidR="00D93B45" w:rsidRDefault="00D93B45" w:rsidP="00A70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2021042244"/>
      <w:docPartObj>
        <w:docPartGallery w:val="Page Numbers (Bottom of Page)"/>
        <w:docPartUnique/>
      </w:docPartObj>
    </w:sdtPr>
    <w:sdtEndPr>
      <w:rPr>
        <w:noProof/>
      </w:rPr>
    </w:sdtEndPr>
    <w:sdtContent>
      <w:p w14:paraId="2564CB8C" w14:textId="732DB9BE" w:rsidR="00B5707D" w:rsidRPr="00B5707D" w:rsidRDefault="00B5707D">
        <w:pPr>
          <w:pStyle w:val="Footer"/>
          <w:jc w:val="center"/>
          <w:rPr>
            <w:rFonts w:ascii="Times New Roman" w:hAnsi="Times New Roman" w:cs="Times New Roman"/>
            <w:sz w:val="28"/>
            <w:szCs w:val="28"/>
          </w:rPr>
        </w:pPr>
        <w:r w:rsidRPr="00B5707D">
          <w:rPr>
            <w:rFonts w:ascii="Times New Roman" w:hAnsi="Times New Roman" w:cs="Times New Roman"/>
            <w:sz w:val="28"/>
            <w:szCs w:val="28"/>
          </w:rPr>
          <w:fldChar w:fldCharType="begin"/>
        </w:r>
        <w:r w:rsidRPr="00B5707D">
          <w:rPr>
            <w:rFonts w:ascii="Times New Roman" w:hAnsi="Times New Roman" w:cs="Times New Roman"/>
            <w:sz w:val="28"/>
            <w:szCs w:val="28"/>
          </w:rPr>
          <w:instrText xml:space="preserve"> PAGE   \* MERGEFORMAT </w:instrText>
        </w:r>
        <w:r w:rsidRPr="00B5707D">
          <w:rPr>
            <w:rFonts w:ascii="Times New Roman" w:hAnsi="Times New Roman" w:cs="Times New Roman"/>
            <w:sz w:val="28"/>
            <w:szCs w:val="28"/>
          </w:rPr>
          <w:fldChar w:fldCharType="separate"/>
        </w:r>
        <w:r w:rsidRPr="00B5707D">
          <w:rPr>
            <w:rFonts w:ascii="Times New Roman" w:hAnsi="Times New Roman" w:cs="Times New Roman"/>
            <w:noProof/>
            <w:sz w:val="28"/>
            <w:szCs w:val="28"/>
          </w:rPr>
          <w:t>2</w:t>
        </w:r>
        <w:r w:rsidRPr="00B5707D">
          <w:rPr>
            <w:rFonts w:ascii="Times New Roman" w:hAnsi="Times New Roman" w:cs="Times New Roman"/>
            <w:noProof/>
            <w:sz w:val="28"/>
            <w:szCs w:val="28"/>
          </w:rPr>
          <w:fldChar w:fldCharType="end"/>
        </w:r>
      </w:p>
    </w:sdtContent>
  </w:sdt>
  <w:p w14:paraId="1C84D1F6" w14:textId="77777777" w:rsidR="00B5707D" w:rsidRDefault="00B570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20B8" w14:textId="43A6FFAA" w:rsidR="00B5707D" w:rsidRPr="00B5707D" w:rsidRDefault="00B5707D" w:rsidP="00B5707D">
    <w:pPr>
      <w:pStyle w:val="Footer"/>
      <w:jc w:val="center"/>
      <w:rPr>
        <w:rFonts w:ascii="Times New Roman" w:hAnsi="Times New Roman" w:cs="Times New Roman"/>
        <w:sz w:val="28"/>
        <w:szCs w:val="28"/>
      </w:rPr>
    </w:pPr>
    <w:r w:rsidRPr="00B5707D">
      <w:rPr>
        <w:rFonts w:ascii="Times New Roman" w:hAnsi="Times New Roman" w:cs="Times New Roman"/>
        <w:sz w:val="28"/>
        <w:szCs w:val="2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96374"/>
      <w:docPartObj>
        <w:docPartGallery w:val="Page Numbers (Bottom of Page)"/>
        <w:docPartUnique/>
      </w:docPartObj>
    </w:sdtPr>
    <w:sdtEndPr>
      <w:rPr>
        <w:rFonts w:ascii="Times New Roman" w:hAnsi="Times New Roman" w:cs="Times New Roman"/>
        <w:noProof/>
        <w:sz w:val="28"/>
        <w:szCs w:val="28"/>
      </w:rPr>
    </w:sdtEndPr>
    <w:sdtContent>
      <w:p w14:paraId="1F0C3F31" w14:textId="1E0D48DA" w:rsidR="00B5707D" w:rsidRPr="00B5707D" w:rsidRDefault="00B5707D">
        <w:pPr>
          <w:pStyle w:val="Footer"/>
          <w:jc w:val="center"/>
          <w:rPr>
            <w:rFonts w:ascii="Times New Roman" w:hAnsi="Times New Roman" w:cs="Times New Roman"/>
            <w:sz w:val="28"/>
            <w:szCs w:val="28"/>
          </w:rPr>
        </w:pPr>
        <w:r w:rsidRPr="00B5707D">
          <w:rPr>
            <w:rFonts w:ascii="Times New Roman" w:hAnsi="Times New Roman" w:cs="Times New Roman"/>
            <w:sz w:val="28"/>
            <w:szCs w:val="28"/>
          </w:rPr>
          <w:fldChar w:fldCharType="begin"/>
        </w:r>
        <w:r w:rsidRPr="00B5707D">
          <w:rPr>
            <w:rFonts w:ascii="Times New Roman" w:hAnsi="Times New Roman" w:cs="Times New Roman"/>
            <w:sz w:val="28"/>
            <w:szCs w:val="28"/>
          </w:rPr>
          <w:instrText xml:space="preserve"> PAGE   \* MERGEFORMAT </w:instrText>
        </w:r>
        <w:r w:rsidRPr="00B5707D">
          <w:rPr>
            <w:rFonts w:ascii="Times New Roman" w:hAnsi="Times New Roman" w:cs="Times New Roman"/>
            <w:sz w:val="28"/>
            <w:szCs w:val="28"/>
          </w:rPr>
          <w:fldChar w:fldCharType="separate"/>
        </w:r>
        <w:r w:rsidRPr="00B5707D">
          <w:rPr>
            <w:rFonts w:ascii="Times New Roman" w:hAnsi="Times New Roman" w:cs="Times New Roman"/>
            <w:noProof/>
            <w:sz w:val="28"/>
            <w:szCs w:val="28"/>
          </w:rPr>
          <w:t>2</w:t>
        </w:r>
        <w:r w:rsidRPr="00B5707D">
          <w:rPr>
            <w:rFonts w:ascii="Times New Roman" w:hAnsi="Times New Roman" w:cs="Times New Roman"/>
            <w:noProof/>
            <w:sz w:val="28"/>
            <w:szCs w:val="28"/>
          </w:rPr>
          <w:fldChar w:fldCharType="end"/>
        </w:r>
      </w:p>
    </w:sdtContent>
  </w:sdt>
  <w:p w14:paraId="7DF0EEF6" w14:textId="77777777" w:rsidR="00B5707D" w:rsidRDefault="00B5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21CE2" w14:textId="77777777" w:rsidR="00D93B45" w:rsidRDefault="00D93B45" w:rsidP="00A7015D">
      <w:pPr>
        <w:spacing w:after="0" w:line="240" w:lineRule="auto"/>
      </w:pPr>
      <w:r>
        <w:separator/>
      </w:r>
    </w:p>
  </w:footnote>
  <w:footnote w:type="continuationSeparator" w:id="0">
    <w:p w14:paraId="2F4BAAAD" w14:textId="77777777" w:rsidR="00D93B45" w:rsidRDefault="00D93B45" w:rsidP="00A70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285"/>
    <w:multiLevelType w:val="hybridMultilevel"/>
    <w:tmpl w:val="1AB848B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A2402F"/>
    <w:multiLevelType w:val="multilevel"/>
    <w:tmpl w:val="191C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38427B"/>
    <w:multiLevelType w:val="hybridMultilevel"/>
    <w:tmpl w:val="39D877C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54310BF"/>
    <w:multiLevelType w:val="multilevel"/>
    <w:tmpl w:val="3F4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47E2B"/>
    <w:multiLevelType w:val="multilevel"/>
    <w:tmpl w:val="3B6C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8906B1"/>
    <w:multiLevelType w:val="multilevel"/>
    <w:tmpl w:val="DD2C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412F5"/>
    <w:multiLevelType w:val="multilevel"/>
    <w:tmpl w:val="C6BA5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B315DE"/>
    <w:multiLevelType w:val="hybridMultilevel"/>
    <w:tmpl w:val="2F146FF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7CE532F"/>
    <w:multiLevelType w:val="multilevel"/>
    <w:tmpl w:val="D4C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A634A"/>
    <w:multiLevelType w:val="hybridMultilevel"/>
    <w:tmpl w:val="BD0278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C944765"/>
    <w:multiLevelType w:val="multilevel"/>
    <w:tmpl w:val="6A42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8205381">
    <w:abstractNumId w:val="10"/>
  </w:num>
  <w:num w:numId="2" w16cid:durableId="284432237">
    <w:abstractNumId w:val="1"/>
  </w:num>
  <w:num w:numId="3" w16cid:durableId="847984257">
    <w:abstractNumId w:val="8"/>
  </w:num>
  <w:num w:numId="4" w16cid:durableId="1691103256">
    <w:abstractNumId w:val="5"/>
  </w:num>
  <w:num w:numId="5" w16cid:durableId="1616406168">
    <w:abstractNumId w:val="4"/>
  </w:num>
  <w:num w:numId="6" w16cid:durableId="1651207951">
    <w:abstractNumId w:val="3"/>
  </w:num>
  <w:num w:numId="7" w16cid:durableId="986085612">
    <w:abstractNumId w:val="6"/>
  </w:num>
  <w:num w:numId="8" w16cid:durableId="725953572">
    <w:abstractNumId w:val="2"/>
  </w:num>
  <w:num w:numId="9" w16cid:durableId="1021781928">
    <w:abstractNumId w:val="0"/>
  </w:num>
  <w:num w:numId="10" w16cid:durableId="332337134">
    <w:abstractNumId w:val="7"/>
  </w:num>
  <w:num w:numId="11" w16cid:durableId="1137719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52"/>
    <w:rsid w:val="00016524"/>
    <w:rsid w:val="0002148E"/>
    <w:rsid w:val="000277D6"/>
    <w:rsid w:val="00036374"/>
    <w:rsid w:val="00042945"/>
    <w:rsid w:val="00054DBB"/>
    <w:rsid w:val="00095AC8"/>
    <w:rsid w:val="000A6895"/>
    <w:rsid w:val="000C3D44"/>
    <w:rsid w:val="000C61FF"/>
    <w:rsid w:val="000C7B1F"/>
    <w:rsid w:val="000D4871"/>
    <w:rsid w:val="000E222D"/>
    <w:rsid w:val="00110248"/>
    <w:rsid w:val="00151008"/>
    <w:rsid w:val="00152B3A"/>
    <w:rsid w:val="00182095"/>
    <w:rsid w:val="00182BB5"/>
    <w:rsid w:val="001B664E"/>
    <w:rsid w:val="001C441C"/>
    <w:rsid w:val="001E77AB"/>
    <w:rsid w:val="00207AFE"/>
    <w:rsid w:val="00237F01"/>
    <w:rsid w:val="002512D2"/>
    <w:rsid w:val="002642CC"/>
    <w:rsid w:val="00273132"/>
    <w:rsid w:val="002749A9"/>
    <w:rsid w:val="00277BD8"/>
    <w:rsid w:val="002874D8"/>
    <w:rsid w:val="002937C8"/>
    <w:rsid w:val="002A60D1"/>
    <w:rsid w:val="002D1CC2"/>
    <w:rsid w:val="002D226A"/>
    <w:rsid w:val="002D78DD"/>
    <w:rsid w:val="002E11D8"/>
    <w:rsid w:val="003016C1"/>
    <w:rsid w:val="003360AE"/>
    <w:rsid w:val="003539EA"/>
    <w:rsid w:val="0035655D"/>
    <w:rsid w:val="00356DB9"/>
    <w:rsid w:val="00362DEC"/>
    <w:rsid w:val="0036531D"/>
    <w:rsid w:val="003A7722"/>
    <w:rsid w:val="003D162A"/>
    <w:rsid w:val="003E379A"/>
    <w:rsid w:val="00404CC4"/>
    <w:rsid w:val="0042143D"/>
    <w:rsid w:val="00450F8E"/>
    <w:rsid w:val="00481F62"/>
    <w:rsid w:val="0048302F"/>
    <w:rsid w:val="004A389F"/>
    <w:rsid w:val="004B1B22"/>
    <w:rsid w:val="004D5D19"/>
    <w:rsid w:val="004F1E81"/>
    <w:rsid w:val="004F4202"/>
    <w:rsid w:val="00524171"/>
    <w:rsid w:val="005421B5"/>
    <w:rsid w:val="00553B58"/>
    <w:rsid w:val="00557BFE"/>
    <w:rsid w:val="00563542"/>
    <w:rsid w:val="0057254A"/>
    <w:rsid w:val="00582F93"/>
    <w:rsid w:val="0059079D"/>
    <w:rsid w:val="00592FAA"/>
    <w:rsid w:val="00597113"/>
    <w:rsid w:val="005A0F7C"/>
    <w:rsid w:val="005A69C9"/>
    <w:rsid w:val="005C1D10"/>
    <w:rsid w:val="005D0368"/>
    <w:rsid w:val="005F0C50"/>
    <w:rsid w:val="00645A0E"/>
    <w:rsid w:val="0066169A"/>
    <w:rsid w:val="006856A0"/>
    <w:rsid w:val="00696EDB"/>
    <w:rsid w:val="006D0E99"/>
    <w:rsid w:val="006E2185"/>
    <w:rsid w:val="006E54BE"/>
    <w:rsid w:val="006E72CA"/>
    <w:rsid w:val="00722470"/>
    <w:rsid w:val="00743026"/>
    <w:rsid w:val="00757174"/>
    <w:rsid w:val="007649C4"/>
    <w:rsid w:val="00787474"/>
    <w:rsid w:val="00797878"/>
    <w:rsid w:val="007A2E26"/>
    <w:rsid w:val="007B6DCD"/>
    <w:rsid w:val="007E6C8F"/>
    <w:rsid w:val="00825523"/>
    <w:rsid w:val="0084456C"/>
    <w:rsid w:val="008503E0"/>
    <w:rsid w:val="0086325E"/>
    <w:rsid w:val="008A4EB4"/>
    <w:rsid w:val="008B5026"/>
    <w:rsid w:val="008D7F24"/>
    <w:rsid w:val="008E1038"/>
    <w:rsid w:val="00903BE5"/>
    <w:rsid w:val="00935D4A"/>
    <w:rsid w:val="00937F68"/>
    <w:rsid w:val="00957345"/>
    <w:rsid w:val="00960339"/>
    <w:rsid w:val="00961172"/>
    <w:rsid w:val="00963506"/>
    <w:rsid w:val="00994D93"/>
    <w:rsid w:val="009B0599"/>
    <w:rsid w:val="009C12BC"/>
    <w:rsid w:val="009D5FC6"/>
    <w:rsid w:val="009F04E4"/>
    <w:rsid w:val="009F77E5"/>
    <w:rsid w:val="00A47EE4"/>
    <w:rsid w:val="00A527D7"/>
    <w:rsid w:val="00A65910"/>
    <w:rsid w:val="00A7015D"/>
    <w:rsid w:val="00A86A25"/>
    <w:rsid w:val="00A9318A"/>
    <w:rsid w:val="00AC051E"/>
    <w:rsid w:val="00AD17AF"/>
    <w:rsid w:val="00AD757A"/>
    <w:rsid w:val="00B14237"/>
    <w:rsid w:val="00B323F3"/>
    <w:rsid w:val="00B36173"/>
    <w:rsid w:val="00B567DA"/>
    <w:rsid w:val="00B5707D"/>
    <w:rsid w:val="00B62DCE"/>
    <w:rsid w:val="00B656AA"/>
    <w:rsid w:val="00B7178D"/>
    <w:rsid w:val="00B7494E"/>
    <w:rsid w:val="00B839C2"/>
    <w:rsid w:val="00BC09E6"/>
    <w:rsid w:val="00BF564A"/>
    <w:rsid w:val="00C00BE9"/>
    <w:rsid w:val="00C035A8"/>
    <w:rsid w:val="00C0713A"/>
    <w:rsid w:val="00C34BD1"/>
    <w:rsid w:val="00C41A24"/>
    <w:rsid w:val="00C54DBE"/>
    <w:rsid w:val="00C70619"/>
    <w:rsid w:val="00C71862"/>
    <w:rsid w:val="00C85942"/>
    <w:rsid w:val="00CA350A"/>
    <w:rsid w:val="00CA5EF4"/>
    <w:rsid w:val="00CC72A5"/>
    <w:rsid w:val="00CD02E3"/>
    <w:rsid w:val="00CF3064"/>
    <w:rsid w:val="00D118CF"/>
    <w:rsid w:val="00D228CB"/>
    <w:rsid w:val="00D40DBA"/>
    <w:rsid w:val="00D4359B"/>
    <w:rsid w:val="00D5697D"/>
    <w:rsid w:val="00D649B5"/>
    <w:rsid w:val="00D671B3"/>
    <w:rsid w:val="00D74C7F"/>
    <w:rsid w:val="00D8052A"/>
    <w:rsid w:val="00D93B45"/>
    <w:rsid w:val="00DA4374"/>
    <w:rsid w:val="00DA552A"/>
    <w:rsid w:val="00DB4FC7"/>
    <w:rsid w:val="00DF5ECB"/>
    <w:rsid w:val="00DF6770"/>
    <w:rsid w:val="00E037EE"/>
    <w:rsid w:val="00E03A4F"/>
    <w:rsid w:val="00E376D5"/>
    <w:rsid w:val="00E37AAE"/>
    <w:rsid w:val="00E50B15"/>
    <w:rsid w:val="00E8238F"/>
    <w:rsid w:val="00E82A05"/>
    <w:rsid w:val="00E9141C"/>
    <w:rsid w:val="00E92E40"/>
    <w:rsid w:val="00E96D3B"/>
    <w:rsid w:val="00EB7C1E"/>
    <w:rsid w:val="00EB7FB4"/>
    <w:rsid w:val="00EF0483"/>
    <w:rsid w:val="00F04DDE"/>
    <w:rsid w:val="00F128F9"/>
    <w:rsid w:val="00F50E7A"/>
    <w:rsid w:val="00F5238F"/>
    <w:rsid w:val="00F55B7C"/>
    <w:rsid w:val="00F61652"/>
    <w:rsid w:val="00F73C88"/>
    <w:rsid w:val="00F77718"/>
    <w:rsid w:val="00FF48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A2B65"/>
  <w15:chartTrackingRefBased/>
  <w15:docId w15:val="{B29B23CF-5CCD-4176-B3B8-8753BA88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6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16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16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16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16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1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1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1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1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6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16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16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16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16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1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1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1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1652"/>
    <w:rPr>
      <w:rFonts w:eastAsiaTheme="majorEastAsia" w:cstheme="majorBidi"/>
      <w:color w:val="272727" w:themeColor="text1" w:themeTint="D8"/>
    </w:rPr>
  </w:style>
  <w:style w:type="paragraph" w:styleId="Title">
    <w:name w:val="Title"/>
    <w:basedOn w:val="Normal"/>
    <w:next w:val="Normal"/>
    <w:link w:val="TitleChar"/>
    <w:uiPriority w:val="10"/>
    <w:qFormat/>
    <w:rsid w:val="00F61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1652"/>
    <w:pPr>
      <w:spacing w:before="160"/>
      <w:jc w:val="center"/>
    </w:pPr>
    <w:rPr>
      <w:i/>
      <w:iCs/>
      <w:color w:val="404040" w:themeColor="text1" w:themeTint="BF"/>
    </w:rPr>
  </w:style>
  <w:style w:type="character" w:customStyle="1" w:styleId="QuoteChar">
    <w:name w:val="Quote Char"/>
    <w:basedOn w:val="DefaultParagraphFont"/>
    <w:link w:val="Quote"/>
    <w:uiPriority w:val="29"/>
    <w:rsid w:val="00F61652"/>
    <w:rPr>
      <w:i/>
      <w:iCs/>
      <w:color w:val="404040" w:themeColor="text1" w:themeTint="BF"/>
    </w:rPr>
  </w:style>
  <w:style w:type="paragraph" w:styleId="ListParagraph">
    <w:name w:val="List Paragraph"/>
    <w:basedOn w:val="Normal"/>
    <w:uiPriority w:val="34"/>
    <w:qFormat/>
    <w:rsid w:val="00F61652"/>
    <w:pPr>
      <w:ind w:left="720"/>
      <w:contextualSpacing/>
    </w:pPr>
  </w:style>
  <w:style w:type="character" w:styleId="IntenseEmphasis">
    <w:name w:val="Intense Emphasis"/>
    <w:basedOn w:val="DefaultParagraphFont"/>
    <w:uiPriority w:val="21"/>
    <w:qFormat/>
    <w:rsid w:val="00F61652"/>
    <w:rPr>
      <w:i/>
      <w:iCs/>
      <w:color w:val="2F5496" w:themeColor="accent1" w:themeShade="BF"/>
    </w:rPr>
  </w:style>
  <w:style w:type="paragraph" w:styleId="IntenseQuote">
    <w:name w:val="Intense Quote"/>
    <w:basedOn w:val="Normal"/>
    <w:next w:val="Normal"/>
    <w:link w:val="IntenseQuoteChar"/>
    <w:uiPriority w:val="30"/>
    <w:qFormat/>
    <w:rsid w:val="00F616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652"/>
    <w:rPr>
      <w:i/>
      <w:iCs/>
      <w:color w:val="2F5496" w:themeColor="accent1" w:themeShade="BF"/>
    </w:rPr>
  </w:style>
  <w:style w:type="character" w:styleId="IntenseReference">
    <w:name w:val="Intense Reference"/>
    <w:basedOn w:val="DefaultParagraphFont"/>
    <w:uiPriority w:val="32"/>
    <w:qFormat/>
    <w:rsid w:val="00F61652"/>
    <w:rPr>
      <w:b/>
      <w:bCs/>
      <w:smallCaps/>
      <w:color w:val="2F5496" w:themeColor="accent1" w:themeShade="BF"/>
      <w:spacing w:val="5"/>
    </w:rPr>
  </w:style>
  <w:style w:type="table" w:styleId="TableGrid">
    <w:name w:val="Table Grid"/>
    <w:basedOn w:val="TableNormal"/>
    <w:uiPriority w:val="39"/>
    <w:rsid w:val="00F61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15D"/>
  </w:style>
  <w:style w:type="paragraph" w:styleId="Footer">
    <w:name w:val="footer"/>
    <w:basedOn w:val="Normal"/>
    <w:link w:val="FooterChar"/>
    <w:uiPriority w:val="99"/>
    <w:unhideWhenUsed/>
    <w:rsid w:val="00A70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15D"/>
  </w:style>
  <w:style w:type="character" w:styleId="Hyperlink">
    <w:name w:val="Hyperlink"/>
    <w:basedOn w:val="DefaultParagraphFont"/>
    <w:uiPriority w:val="99"/>
    <w:unhideWhenUsed/>
    <w:rsid w:val="00797878"/>
    <w:rPr>
      <w:color w:val="0563C1" w:themeColor="hyperlink"/>
      <w:u w:val="single"/>
    </w:rPr>
  </w:style>
  <w:style w:type="character" w:styleId="UnresolvedMention">
    <w:name w:val="Unresolved Mention"/>
    <w:basedOn w:val="DefaultParagraphFont"/>
    <w:uiPriority w:val="99"/>
    <w:semiHidden/>
    <w:unhideWhenUsed/>
    <w:rsid w:val="00797878"/>
    <w:rPr>
      <w:color w:val="605E5C"/>
      <w:shd w:val="clear" w:color="auto" w:fill="E1DFDD"/>
    </w:rPr>
  </w:style>
  <w:style w:type="paragraph" w:styleId="NoSpacing">
    <w:name w:val="No Spacing"/>
    <w:uiPriority w:val="1"/>
    <w:qFormat/>
    <w:rsid w:val="002512D2"/>
    <w:pPr>
      <w:spacing w:after="0" w:line="240" w:lineRule="auto"/>
    </w:pPr>
    <w:rPr>
      <w:rFonts w:ascii="Arial" w:eastAsia="Arial" w:hAnsi="Arial" w:cs="Arial"/>
      <w:kern w:val="0"/>
      <w:lang w:val="en-GB"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071">
      <w:bodyDiv w:val="1"/>
      <w:marLeft w:val="0"/>
      <w:marRight w:val="0"/>
      <w:marTop w:val="0"/>
      <w:marBottom w:val="0"/>
      <w:divBdr>
        <w:top w:val="none" w:sz="0" w:space="0" w:color="auto"/>
        <w:left w:val="none" w:sz="0" w:space="0" w:color="auto"/>
        <w:bottom w:val="none" w:sz="0" w:space="0" w:color="auto"/>
        <w:right w:val="none" w:sz="0" w:space="0" w:color="auto"/>
      </w:divBdr>
    </w:div>
    <w:div w:id="153881323">
      <w:bodyDiv w:val="1"/>
      <w:marLeft w:val="0"/>
      <w:marRight w:val="0"/>
      <w:marTop w:val="0"/>
      <w:marBottom w:val="0"/>
      <w:divBdr>
        <w:top w:val="none" w:sz="0" w:space="0" w:color="auto"/>
        <w:left w:val="none" w:sz="0" w:space="0" w:color="auto"/>
        <w:bottom w:val="none" w:sz="0" w:space="0" w:color="auto"/>
        <w:right w:val="none" w:sz="0" w:space="0" w:color="auto"/>
      </w:divBdr>
    </w:div>
    <w:div w:id="415248232">
      <w:bodyDiv w:val="1"/>
      <w:marLeft w:val="0"/>
      <w:marRight w:val="0"/>
      <w:marTop w:val="0"/>
      <w:marBottom w:val="0"/>
      <w:divBdr>
        <w:top w:val="none" w:sz="0" w:space="0" w:color="auto"/>
        <w:left w:val="none" w:sz="0" w:space="0" w:color="auto"/>
        <w:bottom w:val="none" w:sz="0" w:space="0" w:color="auto"/>
        <w:right w:val="none" w:sz="0" w:space="0" w:color="auto"/>
      </w:divBdr>
    </w:div>
    <w:div w:id="496726520">
      <w:bodyDiv w:val="1"/>
      <w:marLeft w:val="0"/>
      <w:marRight w:val="0"/>
      <w:marTop w:val="0"/>
      <w:marBottom w:val="0"/>
      <w:divBdr>
        <w:top w:val="none" w:sz="0" w:space="0" w:color="auto"/>
        <w:left w:val="none" w:sz="0" w:space="0" w:color="auto"/>
        <w:bottom w:val="none" w:sz="0" w:space="0" w:color="auto"/>
        <w:right w:val="none" w:sz="0" w:space="0" w:color="auto"/>
      </w:divBdr>
    </w:div>
    <w:div w:id="510796534">
      <w:bodyDiv w:val="1"/>
      <w:marLeft w:val="0"/>
      <w:marRight w:val="0"/>
      <w:marTop w:val="0"/>
      <w:marBottom w:val="0"/>
      <w:divBdr>
        <w:top w:val="none" w:sz="0" w:space="0" w:color="auto"/>
        <w:left w:val="none" w:sz="0" w:space="0" w:color="auto"/>
        <w:bottom w:val="none" w:sz="0" w:space="0" w:color="auto"/>
        <w:right w:val="none" w:sz="0" w:space="0" w:color="auto"/>
      </w:divBdr>
    </w:div>
    <w:div w:id="706221134">
      <w:bodyDiv w:val="1"/>
      <w:marLeft w:val="0"/>
      <w:marRight w:val="0"/>
      <w:marTop w:val="0"/>
      <w:marBottom w:val="0"/>
      <w:divBdr>
        <w:top w:val="none" w:sz="0" w:space="0" w:color="auto"/>
        <w:left w:val="none" w:sz="0" w:space="0" w:color="auto"/>
        <w:bottom w:val="none" w:sz="0" w:space="0" w:color="auto"/>
        <w:right w:val="none" w:sz="0" w:space="0" w:color="auto"/>
      </w:divBdr>
    </w:div>
    <w:div w:id="1045180138">
      <w:bodyDiv w:val="1"/>
      <w:marLeft w:val="0"/>
      <w:marRight w:val="0"/>
      <w:marTop w:val="0"/>
      <w:marBottom w:val="0"/>
      <w:divBdr>
        <w:top w:val="none" w:sz="0" w:space="0" w:color="auto"/>
        <w:left w:val="none" w:sz="0" w:space="0" w:color="auto"/>
        <w:bottom w:val="none" w:sz="0" w:space="0" w:color="auto"/>
        <w:right w:val="none" w:sz="0" w:space="0" w:color="auto"/>
      </w:divBdr>
    </w:div>
    <w:div w:id="1178084328">
      <w:bodyDiv w:val="1"/>
      <w:marLeft w:val="0"/>
      <w:marRight w:val="0"/>
      <w:marTop w:val="0"/>
      <w:marBottom w:val="0"/>
      <w:divBdr>
        <w:top w:val="none" w:sz="0" w:space="0" w:color="auto"/>
        <w:left w:val="none" w:sz="0" w:space="0" w:color="auto"/>
        <w:bottom w:val="none" w:sz="0" w:space="0" w:color="auto"/>
        <w:right w:val="none" w:sz="0" w:space="0" w:color="auto"/>
      </w:divBdr>
    </w:div>
    <w:div w:id="1790732955">
      <w:bodyDiv w:val="1"/>
      <w:marLeft w:val="0"/>
      <w:marRight w:val="0"/>
      <w:marTop w:val="0"/>
      <w:marBottom w:val="0"/>
      <w:divBdr>
        <w:top w:val="none" w:sz="0" w:space="0" w:color="auto"/>
        <w:left w:val="none" w:sz="0" w:space="0" w:color="auto"/>
        <w:bottom w:val="none" w:sz="0" w:space="0" w:color="auto"/>
        <w:right w:val="none" w:sz="0" w:space="0" w:color="auto"/>
      </w:divBdr>
    </w:div>
    <w:div w:id="210661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isu.in/care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3</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sudha.vamsi@yisu.in</dc:creator>
  <cp:keywords/>
  <dc:description/>
  <cp:lastModifiedBy>A Bhavani</cp:lastModifiedBy>
  <cp:revision>127</cp:revision>
  <cp:lastPrinted>2025-12-19T12:45:00Z</cp:lastPrinted>
  <dcterms:created xsi:type="dcterms:W3CDTF">2025-06-19T09:13:00Z</dcterms:created>
  <dcterms:modified xsi:type="dcterms:W3CDTF">2026-04-13T11:37:00Z</dcterms:modified>
</cp:coreProperties>
</file>